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0D78E6BA"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180AE9">
        <w:rPr>
          <w:color w:val="000000" w:themeColor="text1"/>
        </w:rPr>
        <w:t xml:space="preserve">ZAŁĄCZNIK NR </w:t>
      </w:r>
      <w:r w:rsidR="00495697" w:rsidRPr="00180AE9">
        <w:rPr>
          <w:color w:val="000000" w:themeColor="text1"/>
        </w:rPr>
        <w:t>1</w:t>
      </w:r>
      <w:r w:rsidR="00417462" w:rsidRPr="00180AE9">
        <w:rPr>
          <w:color w:val="000000" w:themeColor="text1"/>
        </w:rPr>
        <w:t>0</w:t>
      </w:r>
      <w:r w:rsidRPr="00180AE9">
        <w:rPr>
          <w:color w:val="000000" w:themeColor="text1"/>
        </w:rPr>
        <w:t xml:space="preserve"> DO SWZ</w:t>
      </w:r>
      <w:r w:rsidRPr="00294826">
        <w:tab/>
      </w:r>
      <w:r w:rsidR="00C7687F" w:rsidRPr="00B172A9">
        <w:rPr>
          <w:rFonts w:ascii="Calibri" w:eastAsia="Times New Roman" w:hAnsi="Calibri" w:cs="Calibri"/>
          <w:bCs w:val="0"/>
          <w:color w:val="auto"/>
          <w:szCs w:val="20"/>
        </w:rPr>
        <w:t>POST/DYS/OR</w:t>
      </w:r>
      <w:r w:rsidR="00C7687F" w:rsidRPr="007F7490">
        <w:rPr>
          <w:rFonts w:ascii="Calibri" w:eastAsia="Times New Roman" w:hAnsi="Calibri" w:cs="Calibri"/>
          <w:bCs w:val="0"/>
          <w:color w:val="auto"/>
          <w:szCs w:val="20"/>
        </w:rPr>
        <w:t>/</w:t>
      </w:r>
      <w:r w:rsidR="008A7D78" w:rsidRPr="007F7490">
        <w:rPr>
          <w:rFonts w:ascii="Calibri" w:eastAsia="Times New Roman" w:hAnsi="Calibri" w:cs="Calibri"/>
          <w:bCs w:val="0"/>
          <w:color w:val="auto"/>
          <w:szCs w:val="20"/>
        </w:rPr>
        <w:t>G</w:t>
      </w:r>
      <w:r w:rsidR="00C7687F" w:rsidRPr="007F7490">
        <w:rPr>
          <w:rFonts w:ascii="Calibri" w:eastAsia="Times New Roman" w:hAnsi="Calibri" w:cs="Calibri"/>
          <w:bCs w:val="0"/>
          <w:color w:val="auto"/>
          <w:szCs w:val="20"/>
        </w:rPr>
        <w:t>Z/</w:t>
      </w:r>
      <w:r w:rsidR="007F7490" w:rsidRPr="007F7490">
        <w:rPr>
          <w:rFonts w:cs="Calibri"/>
          <w:caps/>
          <w:color w:val="auto"/>
          <w:kern w:val="28"/>
        </w:rPr>
        <w:t>01173</w:t>
      </w:r>
      <w:r w:rsidR="00C7687F" w:rsidRPr="007F7490">
        <w:rPr>
          <w:rFonts w:ascii="Calibri" w:eastAsia="Times New Roman" w:hAnsi="Calibri" w:cs="Calibri"/>
          <w:bCs w:val="0"/>
          <w:color w:val="auto"/>
          <w:szCs w:val="20"/>
        </w:rPr>
        <w:t>/</w:t>
      </w:r>
      <w:r w:rsidR="005F3114" w:rsidRPr="007F7490">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4AB5495C"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t>
      </w:r>
      <w:r w:rsidRPr="00162ADF">
        <w:rPr>
          <w:rFonts w:asciiTheme="minorHAnsi" w:eastAsia="Calibri" w:hAnsiTheme="minorHAnsi" w:cstheme="minorHAnsi"/>
          <w:szCs w:val="22"/>
          <w:lang w:eastAsia="pl-PL"/>
        </w:rPr>
        <w:t>Wykonawcy złożoną w postępowaniu zakupowym prowadzonym w trybie przetargu nieograniczonego o nazwie</w:t>
      </w:r>
      <w:r w:rsidR="00335A7B" w:rsidRPr="00162ADF">
        <w:rPr>
          <w:rFonts w:asciiTheme="minorHAnsi" w:eastAsia="Calibri" w:hAnsiTheme="minorHAnsi" w:cstheme="minorHAnsi"/>
          <w:szCs w:val="22"/>
          <w:lang w:eastAsia="pl-PL"/>
        </w:rPr>
        <w:t>:</w:t>
      </w:r>
      <w:r w:rsidRPr="00162ADF">
        <w:rPr>
          <w:rFonts w:asciiTheme="minorHAnsi" w:eastAsia="Calibri" w:hAnsiTheme="minorHAnsi" w:cstheme="minorHAnsi"/>
          <w:szCs w:val="22"/>
          <w:lang w:eastAsia="pl-PL"/>
        </w:rPr>
        <w:t xml:space="preserve"> </w:t>
      </w:r>
      <w:r w:rsidR="00E575FF" w:rsidRPr="00162ADF">
        <w:rPr>
          <w:rFonts w:asciiTheme="minorHAnsi" w:hAnsiTheme="minorHAnsi" w:cstheme="minorHAnsi"/>
          <w:b/>
          <w:bCs/>
        </w:rPr>
        <w:t>„</w:t>
      </w:r>
      <w:r w:rsidR="00E575FF" w:rsidRPr="00162ADF">
        <w:rPr>
          <w:rFonts w:cs="Calibri"/>
          <w:b/>
          <w:i/>
          <w:snapToGrid w:val="0"/>
          <w:szCs w:val="22"/>
        </w:rPr>
        <w:t xml:space="preserve">Budowa </w:t>
      </w:r>
      <w:r w:rsidR="00E575FF" w:rsidRPr="00162ADF">
        <w:rPr>
          <w:rFonts w:asciiTheme="minorHAnsi" w:hAnsiTheme="minorHAnsi" w:cstheme="minorHAnsi"/>
          <w:b/>
          <w:bCs/>
          <w:i/>
          <w:szCs w:val="22"/>
        </w:rPr>
        <w:t xml:space="preserve">przyłączy kablowych </w:t>
      </w:r>
      <w:proofErr w:type="spellStart"/>
      <w:r w:rsidR="00E575FF" w:rsidRPr="00162ADF">
        <w:rPr>
          <w:rFonts w:asciiTheme="minorHAnsi" w:hAnsiTheme="minorHAnsi" w:cstheme="minorHAnsi"/>
          <w:b/>
          <w:bCs/>
          <w:i/>
          <w:szCs w:val="22"/>
        </w:rPr>
        <w:t>nN</w:t>
      </w:r>
      <w:proofErr w:type="spellEnd"/>
      <w:r w:rsidR="00E575FF" w:rsidRPr="00162ADF">
        <w:rPr>
          <w:rFonts w:asciiTheme="minorHAnsi" w:hAnsiTheme="minorHAnsi" w:cstheme="minorHAnsi"/>
          <w:b/>
          <w:bCs/>
          <w:i/>
          <w:szCs w:val="22"/>
        </w:rPr>
        <w:t xml:space="preserve"> na terenie Rejonu Energetycznego </w:t>
      </w:r>
      <w:r w:rsidR="007F7490" w:rsidRPr="00162ADF">
        <w:rPr>
          <w:rFonts w:asciiTheme="minorHAnsi" w:hAnsiTheme="minorHAnsi" w:cstheme="minorHAnsi"/>
          <w:b/>
          <w:bCs/>
          <w:i/>
          <w:szCs w:val="22"/>
        </w:rPr>
        <w:t xml:space="preserve">                                </w:t>
      </w:r>
      <w:r w:rsidR="00E575FF" w:rsidRPr="00162ADF">
        <w:rPr>
          <w:rFonts w:asciiTheme="minorHAnsi" w:hAnsiTheme="minorHAnsi" w:cstheme="minorHAnsi"/>
          <w:b/>
          <w:bCs/>
          <w:i/>
          <w:szCs w:val="22"/>
        </w:rPr>
        <w:t>Rzeszów – Rzeszów (</w:t>
      </w:r>
      <w:r w:rsidR="00E575FF" w:rsidRPr="004551E7">
        <w:rPr>
          <w:rFonts w:asciiTheme="minorHAnsi" w:hAnsiTheme="minorHAnsi" w:cstheme="minorHAnsi"/>
          <w:b/>
          <w:bCs/>
          <w:i/>
          <w:szCs w:val="22"/>
        </w:rPr>
        <w:t>ul. Czesława Miłosza, ul. Porąbki), Budy Głogowskie, Zaczernie, Bratkowice, Nowy Borek, Krasne, Straszydle – 8 części</w:t>
      </w:r>
      <w:r w:rsidR="00E575FF">
        <w:rPr>
          <w:rFonts w:asciiTheme="minorHAnsi" w:hAnsiTheme="minorHAnsi" w:cs="Arial"/>
          <w:b/>
          <w:bCs/>
          <w:i/>
          <w:szCs w:val="22"/>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lastRenderedPageBreak/>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0ACC5" w14:textId="77777777" w:rsidR="00823B95" w:rsidRDefault="00823B95" w:rsidP="004A302B">
      <w:pPr>
        <w:spacing w:line="240" w:lineRule="auto"/>
      </w:pPr>
      <w:r>
        <w:separator/>
      </w:r>
    </w:p>
  </w:endnote>
  <w:endnote w:type="continuationSeparator" w:id="0">
    <w:p w14:paraId="02312D59" w14:textId="77777777" w:rsidR="00823B95" w:rsidRDefault="00823B9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1CFC7" w14:textId="77777777" w:rsidR="00823B95" w:rsidRDefault="00823B95" w:rsidP="004A302B">
      <w:pPr>
        <w:spacing w:line="240" w:lineRule="auto"/>
      </w:pPr>
      <w:r>
        <w:separator/>
      </w:r>
    </w:p>
  </w:footnote>
  <w:footnote w:type="continuationSeparator" w:id="0">
    <w:p w14:paraId="34060714" w14:textId="77777777" w:rsidR="00823B95" w:rsidRDefault="00823B9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00000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2539"/>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2ADF"/>
    <w:rsid w:val="0016335B"/>
    <w:rsid w:val="00165652"/>
    <w:rsid w:val="00166625"/>
    <w:rsid w:val="00166E39"/>
    <w:rsid w:val="00167D1F"/>
    <w:rsid w:val="00171C78"/>
    <w:rsid w:val="001728F5"/>
    <w:rsid w:val="00173A31"/>
    <w:rsid w:val="001741FB"/>
    <w:rsid w:val="00174BE0"/>
    <w:rsid w:val="00175CDB"/>
    <w:rsid w:val="00176B3E"/>
    <w:rsid w:val="00180AE9"/>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6F5C"/>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4B7C"/>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304"/>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7F7490"/>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3B95"/>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711"/>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416"/>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B85"/>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0E05"/>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0F6F"/>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260B"/>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575FF"/>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1A14"/>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0C5"/>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POST/DYS/OR/GZ/01173/2026                         </dmsv2SWPP2ObjectNumber>
    <dmsv2SWPP2SumMD5 xmlns="http://schemas.microsoft.com/sharepoint/v3">05be96cf82132be572e69014dd883961</dmsv2SWPP2SumMD5>
    <dmsv2BaseMoved xmlns="http://schemas.microsoft.com/sharepoint/v3">false</dmsv2BaseMoved>
    <dmsv2BaseIsSensitive xmlns="http://schemas.microsoft.com/sharepoint/v3">true</dmsv2BaseIsSensitive>
    <dmsv2SWPP2IDSWPP2 xmlns="http://schemas.microsoft.com/sharepoint/v3">712656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24844452</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FJ3FSM7XJ42E-1652426618-11561</_dlc_DocId>
    <_dlc_DocIdUrl xmlns="a19cb1c7-c5c7-46d4-85ae-d83685407bba">
      <Url>https://swpp2.dms.gkpge.pl/sites/43/_layouts/15/DocIdRedir.aspx?ID=FJ3FSM7XJ42E-1652426618-11561</Url>
      <Description>FJ3FSM7XJ42E-1652426618-11561</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2.xml><?xml version="1.0" encoding="utf-8"?>
<ds:datastoreItem xmlns:ds="http://schemas.openxmlformats.org/officeDocument/2006/customXml" ds:itemID="{BB4CAD75-3CFC-41C9-849E-1721BF8B393D}"/>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46B6BCDB-50ED-4046-B1A3-A3E2F8E88334}">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476</Words>
  <Characters>2861</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Rejment Joanna [PGE Dystr. O.Rzeszów]</cp:lastModifiedBy>
  <cp:revision>6</cp:revision>
  <cp:lastPrinted>2020-02-27T07:25:00Z</cp:lastPrinted>
  <dcterms:created xsi:type="dcterms:W3CDTF">2026-03-13T11:47:00Z</dcterms:created>
  <dcterms:modified xsi:type="dcterms:W3CDTF">2026-04-02T10:52:00Z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56f2663e-aaba-41bb-bb2b-696cc5ec8014</vt:lpwstr>
  </property>
</Properties>
</file>